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07E" w:rsidRPr="00311865" w:rsidRDefault="00AE607E" w:rsidP="00311865">
      <w:pPr>
        <w:tabs>
          <w:tab w:val="left" w:pos="0"/>
        </w:tabs>
        <w:spacing w:after="0" w:line="240" w:lineRule="auto"/>
        <w:jc w:val="center"/>
        <w:rPr>
          <w:rFonts w:ascii="Times New Roman" w:hAnsi="Times New Roman"/>
          <w:b/>
          <w:sz w:val="24"/>
          <w:szCs w:val="24"/>
          <w:lang w:val="ky-KG"/>
        </w:rPr>
      </w:pPr>
      <w:r w:rsidRPr="00311865">
        <w:rPr>
          <w:rFonts w:ascii="Times New Roman" w:hAnsi="Times New Roman"/>
          <w:b/>
          <w:sz w:val="24"/>
          <w:szCs w:val="24"/>
        </w:rPr>
        <w:t>«</w:t>
      </w:r>
      <w:r w:rsidRPr="00311865">
        <w:rPr>
          <w:rFonts w:ascii="Times New Roman" w:hAnsi="Times New Roman"/>
          <w:b/>
          <w:sz w:val="24"/>
          <w:szCs w:val="24"/>
          <w:lang w:val="ky-KG"/>
        </w:rPr>
        <w:t>Кыргыз Республикасынын Бузуулар жөнүндө кодексине өзгөртүүлөрдү киргизүү тууралуу</w:t>
      </w:r>
      <w:r w:rsidRPr="00311865">
        <w:rPr>
          <w:rFonts w:ascii="Times New Roman" w:hAnsi="Times New Roman"/>
          <w:b/>
          <w:sz w:val="24"/>
          <w:szCs w:val="24"/>
        </w:rPr>
        <w:t>»</w:t>
      </w:r>
      <w:r w:rsidRPr="00311865">
        <w:rPr>
          <w:rFonts w:ascii="Times New Roman" w:hAnsi="Times New Roman"/>
          <w:b/>
          <w:sz w:val="24"/>
          <w:szCs w:val="24"/>
          <w:lang w:val="ky-KG"/>
        </w:rPr>
        <w:t xml:space="preserve"> Кыргыз Республикасынын </w:t>
      </w:r>
      <w:r w:rsidR="00311865">
        <w:rPr>
          <w:rFonts w:ascii="Times New Roman" w:hAnsi="Times New Roman"/>
          <w:b/>
          <w:sz w:val="24"/>
          <w:szCs w:val="24"/>
          <w:lang w:val="ky-KG"/>
        </w:rPr>
        <w:t>М</w:t>
      </w:r>
      <w:r w:rsidRPr="00311865">
        <w:rPr>
          <w:rFonts w:ascii="Times New Roman" w:hAnsi="Times New Roman"/>
          <w:b/>
          <w:sz w:val="24"/>
          <w:szCs w:val="24"/>
          <w:lang w:val="ky-KG"/>
        </w:rPr>
        <w:t>ыйзамынын долбооруна</w:t>
      </w:r>
    </w:p>
    <w:p w:rsidR="00F919B4" w:rsidRPr="00311865" w:rsidRDefault="00AE607E" w:rsidP="00311865">
      <w:pPr>
        <w:tabs>
          <w:tab w:val="left" w:pos="0"/>
        </w:tabs>
        <w:spacing w:after="0" w:line="240" w:lineRule="auto"/>
        <w:jc w:val="center"/>
        <w:rPr>
          <w:rFonts w:ascii="Times New Roman" w:hAnsi="Times New Roman"/>
          <w:b/>
          <w:sz w:val="24"/>
          <w:szCs w:val="24"/>
          <w:lang w:val="ky-KG"/>
        </w:rPr>
      </w:pPr>
      <w:r w:rsidRPr="00311865">
        <w:rPr>
          <w:rFonts w:ascii="Times New Roman" w:hAnsi="Times New Roman"/>
          <w:b/>
          <w:sz w:val="24"/>
          <w:szCs w:val="24"/>
          <w:lang w:val="ky-KG"/>
        </w:rPr>
        <w:t>НЕГИЗДЕМЕ-МААЛЫМКАТ</w:t>
      </w:r>
    </w:p>
    <w:p w:rsidR="00D95596" w:rsidRPr="00311865" w:rsidRDefault="00D95596" w:rsidP="00311865">
      <w:pPr>
        <w:shd w:val="clear" w:color="auto" w:fill="FFFFFF"/>
        <w:spacing w:after="0" w:line="240" w:lineRule="auto"/>
        <w:jc w:val="center"/>
        <w:rPr>
          <w:rFonts w:ascii="Times New Roman" w:hAnsi="Times New Roman"/>
          <w:b/>
          <w:bCs/>
          <w:sz w:val="24"/>
          <w:szCs w:val="24"/>
          <w:lang w:val="ky-KG"/>
        </w:rPr>
      </w:pPr>
    </w:p>
    <w:p w:rsidR="00E32256" w:rsidRPr="00311865" w:rsidRDefault="0057298E" w:rsidP="00311865">
      <w:pPr>
        <w:shd w:val="clear" w:color="auto" w:fill="FFFFFF"/>
        <w:spacing w:after="0" w:line="240" w:lineRule="auto"/>
        <w:ind w:firstLine="709"/>
        <w:jc w:val="both"/>
        <w:rPr>
          <w:rFonts w:ascii="Times New Roman" w:hAnsi="Times New Roman"/>
          <w:sz w:val="24"/>
          <w:szCs w:val="24"/>
          <w:lang w:val="ky-KG"/>
        </w:rPr>
      </w:pPr>
      <w:r w:rsidRPr="00311865">
        <w:rPr>
          <w:rFonts w:ascii="Times New Roman" w:hAnsi="Times New Roman"/>
          <w:sz w:val="24"/>
          <w:szCs w:val="24"/>
          <w:lang w:val="ky-KG"/>
        </w:rPr>
        <w:t>Кыргыз Республикасынын ушул Мыйзамынын долбоору Кыргыз Республикасынын Премьер-министри У.А. Мариповдун 01.04.2021-жылдагы № К-619/2 тапшырмасын аткаруу, Кыргыз Республикасынын Бузуулар жөнүндө кодексинде жоопкерчилик алдын ала каралган Жол кыймылынын эрежелерин бузуунун айрым түрлөрү үчүн айып пулдун суммасын төмөндөтүү максатында иштелип чыккан</w:t>
      </w:r>
      <w:r w:rsidR="00E32256" w:rsidRPr="00311865">
        <w:rPr>
          <w:rFonts w:ascii="Times New Roman" w:hAnsi="Times New Roman"/>
          <w:sz w:val="24"/>
          <w:szCs w:val="24"/>
          <w:lang w:val="ky-KG"/>
        </w:rPr>
        <w:t>.</w:t>
      </w:r>
    </w:p>
    <w:p w:rsidR="00E32256" w:rsidRPr="00311865" w:rsidRDefault="0057298E" w:rsidP="00311865">
      <w:pPr>
        <w:shd w:val="clear" w:color="auto" w:fill="FFFFFF"/>
        <w:spacing w:after="0" w:line="240" w:lineRule="auto"/>
        <w:ind w:firstLine="709"/>
        <w:jc w:val="both"/>
        <w:rPr>
          <w:rFonts w:ascii="Times New Roman" w:hAnsi="Times New Roman"/>
          <w:sz w:val="24"/>
          <w:szCs w:val="24"/>
          <w:lang w:val="ky-KG"/>
        </w:rPr>
      </w:pPr>
      <w:r w:rsidRPr="00311865">
        <w:rPr>
          <w:rFonts w:ascii="Times New Roman" w:hAnsi="Times New Roman"/>
          <w:sz w:val="24"/>
          <w:szCs w:val="24"/>
          <w:lang w:val="ky-KG"/>
        </w:rPr>
        <w:t>Кыргыз Республикасынын Премьер-министри У.А. Марипов тарабынан бузуунун төмөндөгү түрлөрү үчүн айып пулдардын суммаларын төмөндөтүүгө багытталган мыйзамдын долбоорун иштеп чыгуу тапшырылган</w:t>
      </w:r>
      <w:r w:rsidR="00CA6250" w:rsidRPr="00311865">
        <w:rPr>
          <w:rFonts w:ascii="Times New Roman" w:hAnsi="Times New Roman"/>
          <w:sz w:val="24"/>
          <w:szCs w:val="24"/>
          <w:lang w:val="ky-KG"/>
        </w:rPr>
        <w:t>:</w:t>
      </w:r>
    </w:p>
    <w:p w:rsidR="00CA6250" w:rsidRPr="00311865" w:rsidRDefault="00CA6250" w:rsidP="00311865">
      <w:pPr>
        <w:shd w:val="clear" w:color="auto" w:fill="FFFFFF"/>
        <w:spacing w:after="0" w:line="240" w:lineRule="auto"/>
        <w:ind w:firstLine="709"/>
        <w:jc w:val="both"/>
        <w:rPr>
          <w:rFonts w:ascii="Times New Roman" w:hAnsi="Times New Roman"/>
          <w:sz w:val="24"/>
          <w:szCs w:val="24"/>
          <w:lang w:val="ky-KG"/>
        </w:rPr>
      </w:pPr>
      <w:r w:rsidRPr="00311865">
        <w:rPr>
          <w:rFonts w:ascii="Times New Roman" w:hAnsi="Times New Roman"/>
          <w:sz w:val="24"/>
          <w:szCs w:val="24"/>
          <w:lang w:val="ky-KG"/>
        </w:rPr>
        <w:t xml:space="preserve">- </w:t>
      </w:r>
      <w:r w:rsidR="00C963E3" w:rsidRPr="00311865">
        <w:rPr>
          <w:rFonts w:ascii="Times New Roman" w:hAnsi="Times New Roman"/>
          <w:sz w:val="24"/>
          <w:szCs w:val="24"/>
          <w:lang w:val="ky-KG"/>
        </w:rPr>
        <w:t xml:space="preserve">унаа каражатынын айдоочуларынын </w:t>
      </w:r>
      <w:r w:rsidR="00976FD7" w:rsidRPr="00311865">
        <w:rPr>
          <w:rFonts w:ascii="Times New Roman" w:hAnsi="Times New Roman"/>
          <w:sz w:val="24"/>
          <w:szCs w:val="24"/>
          <w:lang w:val="ky-KG"/>
        </w:rPr>
        <w:t>айдоочуларынын кыймылдын белгиленген ылдамдыгынан 10 км/сааттан көп, бирок 20 км/сааттан көп эмес ашуусу</w:t>
      </w:r>
      <w:r w:rsidRPr="00311865">
        <w:rPr>
          <w:rFonts w:ascii="Times New Roman" w:hAnsi="Times New Roman"/>
          <w:sz w:val="24"/>
          <w:szCs w:val="24"/>
          <w:lang w:val="ky-KG"/>
        </w:rPr>
        <w:t>;</w:t>
      </w:r>
    </w:p>
    <w:p w:rsidR="00E32256" w:rsidRPr="00311865" w:rsidRDefault="00CA6250" w:rsidP="00311865">
      <w:pPr>
        <w:shd w:val="clear" w:color="auto" w:fill="FFFFFF"/>
        <w:spacing w:after="0" w:line="240" w:lineRule="auto"/>
        <w:ind w:firstLine="709"/>
        <w:jc w:val="both"/>
        <w:rPr>
          <w:rFonts w:ascii="Times New Roman" w:hAnsi="Times New Roman"/>
          <w:sz w:val="24"/>
          <w:szCs w:val="24"/>
          <w:lang w:val="ky-KG"/>
        </w:rPr>
      </w:pPr>
      <w:r w:rsidRPr="00311865">
        <w:rPr>
          <w:rFonts w:ascii="Times New Roman" w:hAnsi="Times New Roman"/>
          <w:sz w:val="24"/>
          <w:szCs w:val="24"/>
          <w:lang w:val="ky-KG"/>
        </w:rPr>
        <w:t xml:space="preserve">- </w:t>
      </w:r>
      <w:r w:rsidR="00976FD7" w:rsidRPr="00311865">
        <w:rPr>
          <w:rFonts w:ascii="Times New Roman" w:hAnsi="Times New Roman"/>
          <w:sz w:val="24"/>
          <w:szCs w:val="24"/>
          <w:lang w:val="ky-KG"/>
        </w:rPr>
        <w:t>светофордун тыюу салуучу сигналы же жөнгө салуучунун тыюу салуучу жаңсоосу болгондо жол белгилери же жолдун жүрүүчү бөлүгүнүн чийиндери менен белгиленген стоп-линиянын алдында токтоо жөнүндө Жол кыймылынын эрежелеринин талаптарын аткарбоо;</w:t>
      </w:r>
    </w:p>
    <w:p w:rsidR="00976FD7" w:rsidRPr="00311865" w:rsidRDefault="00CA6250" w:rsidP="00311865">
      <w:pPr>
        <w:shd w:val="clear" w:color="auto" w:fill="FFFFFF"/>
        <w:spacing w:after="0" w:line="240" w:lineRule="auto"/>
        <w:ind w:firstLine="709"/>
        <w:jc w:val="both"/>
        <w:rPr>
          <w:rFonts w:ascii="Times New Roman" w:hAnsi="Times New Roman"/>
          <w:sz w:val="24"/>
          <w:szCs w:val="24"/>
          <w:lang w:val="ky-KG"/>
        </w:rPr>
      </w:pPr>
      <w:r w:rsidRPr="00311865">
        <w:rPr>
          <w:rFonts w:ascii="Times New Roman" w:hAnsi="Times New Roman"/>
          <w:sz w:val="24"/>
          <w:szCs w:val="24"/>
          <w:lang w:val="ky-KG"/>
        </w:rPr>
        <w:t xml:space="preserve">- </w:t>
      </w:r>
      <w:r w:rsidR="00976FD7" w:rsidRPr="00311865">
        <w:rPr>
          <w:rFonts w:ascii="Times New Roman" w:hAnsi="Times New Roman"/>
          <w:sz w:val="24"/>
          <w:szCs w:val="24"/>
          <w:lang w:val="ky-KG"/>
        </w:rPr>
        <w:t xml:space="preserve">жол белгилеринин талаптарын аткарбоо, жолдун жүрүүчү бөлүгүндөгү чийиндердин талаптарын аткарбоо; </w:t>
      </w:r>
    </w:p>
    <w:p w:rsidR="00CA6250" w:rsidRDefault="00976FD7" w:rsidP="00311865">
      <w:pPr>
        <w:shd w:val="clear" w:color="auto" w:fill="FFFFFF"/>
        <w:spacing w:after="0" w:line="240" w:lineRule="auto"/>
        <w:ind w:firstLine="709"/>
        <w:jc w:val="both"/>
        <w:rPr>
          <w:rFonts w:ascii="Times New Roman" w:hAnsi="Times New Roman"/>
          <w:sz w:val="24"/>
          <w:szCs w:val="24"/>
        </w:rPr>
      </w:pPr>
      <w:r w:rsidRPr="00311865">
        <w:rPr>
          <w:rFonts w:ascii="Times New Roman" w:hAnsi="Times New Roman"/>
          <w:sz w:val="24"/>
          <w:szCs w:val="24"/>
          <w:lang w:val="ky-KG"/>
        </w:rPr>
        <w:t>- токтоо же токтоп туруу эрежелерин бузуу</w:t>
      </w:r>
      <w:r w:rsidR="00311865">
        <w:rPr>
          <w:rFonts w:ascii="Times New Roman" w:hAnsi="Times New Roman"/>
          <w:sz w:val="24"/>
          <w:szCs w:val="24"/>
        </w:rPr>
        <w:t>;</w:t>
      </w:r>
    </w:p>
    <w:p w:rsidR="00311865" w:rsidRPr="00311865" w:rsidRDefault="00311865" w:rsidP="00311865">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Pr="00311865">
        <w:rPr>
          <w:rFonts w:ascii="Times New Roman" w:hAnsi="Times New Roman"/>
          <w:sz w:val="24"/>
          <w:szCs w:val="24"/>
        </w:rPr>
        <w:t>каршы</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кыймыл</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тилкесине</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чыкпай</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туруп</w:t>
      </w:r>
      <w:proofErr w:type="spellEnd"/>
      <w:r w:rsidRPr="00311865">
        <w:rPr>
          <w:rFonts w:ascii="Times New Roman" w:hAnsi="Times New Roman"/>
          <w:sz w:val="24"/>
          <w:szCs w:val="24"/>
        </w:rPr>
        <w:t xml:space="preserve"> маневр </w:t>
      </w:r>
      <w:proofErr w:type="spellStart"/>
      <w:r w:rsidRPr="00311865">
        <w:rPr>
          <w:rFonts w:ascii="Times New Roman" w:hAnsi="Times New Roman"/>
          <w:sz w:val="24"/>
          <w:szCs w:val="24"/>
        </w:rPr>
        <w:t>жасоо</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эрежелерин</w:t>
      </w:r>
      <w:proofErr w:type="spellEnd"/>
      <w:r w:rsidRPr="00311865">
        <w:rPr>
          <w:rFonts w:ascii="Times New Roman" w:hAnsi="Times New Roman"/>
          <w:sz w:val="24"/>
          <w:szCs w:val="24"/>
        </w:rPr>
        <w:t xml:space="preserve"> </w:t>
      </w:r>
      <w:proofErr w:type="spellStart"/>
      <w:r w:rsidRPr="00311865">
        <w:rPr>
          <w:rFonts w:ascii="Times New Roman" w:hAnsi="Times New Roman"/>
          <w:sz w:val="24"/>
          <w:szCs w:val="24"/>
        </w:rPr>
        <w:t>бузуу</w:t>
      </w:r>
      <w:proofErr w:type="spellEnd"/>
      <w:r>
        <w:rPr>
          <w:rFonts w:ascii="Times New Roman" w:hAnsi="Times New Roman"/>
          <w:sz w:val="24"/>
          <w:szCs w:val="24"/>
        </w:rPr>
        <w:t>.</w:t>
      </w:r>
    </w:p>
    <w:p w:rsidR="00CA6250" w:rsidRPr="00311865" w:rsidRDefault="000A7650" w:rsidP="00311865">
      <w:pPr>
        <w:shd w:val="clear" w:color="auto" w:fill="FFFFFF"/>
        <w:spacing w:after="0" w:line="240" w:lineRule="auto"/>
        <w:ind w:firstLine="709"/>
        <w:jc w:val="both"/>
        <w:rPr>
          <w:rFonts w:ascii="Times New Roman" w:hAnsi="Times New Roman"/>
          <w:sz w:val="24"/>
          <w:szCs w:val="24"/>
        </w:rPr>
      </w:pPr>
      <w:r w:rsidRPr="00311865">
        <w:rPr>
          <w:rFonts w:ascii="Times New Roman" w:hAnsi="Times New Roman"/>
          <w:sz w:val="24"/>
          <w:szCs w:val="24"/>
          <w:lang w:val="ky-KG"/>
        </w:rPr>
        <w:t xml:space="preserve">Муну менен бирге, Кыргыз Республикасынын Бузуулар жөнүндө кодексин (мындан ары – Кодекс) талдоо, </w:t>
      </w:r>
      <w:r w:rsidR="00347656" w:rsidRPr="00311865">
        <w:rPr>
          <w:rFonts w:ascii="Times New Roman" w:hAnsi="Times New Roman"/>
          <w:sz w:val="24"/>
          <w:szCs w:val="24"/>
          <w:lang w:val="ky-KG"/>
        </w:rPr>
        <w:t xml:space="preserve">Кодекске ылайык </w:t>
      </w:r>
      <w:r w:rsidRPr="00311865">
        <w:rPr>
          <w:rFonts w:ascii="Times New Roman" w:hAnsi="Times New Roman"/>
          <w:sz w:val="24"/>
          <w:szCs w:val="24"/>
          <w:lang w:val="ky-KG"/>
        </w:rPr>
        <w:t xml:space="preserve">жогоруда көрсөтүлгөн бузуулар боюнча </w:t>
      </w:r>
      <w:r w:rsidR="00347656" w:rsidRPr="00311865">
        <w:rPr>
          <w:rFonts w:ascii="Times New Roman" w:hAnsi="Times New Roman"/>
          <w:sz w:val="24"/>
          <w:szCs w:val="24"/>
          <w:lang w:val="ky-KG"/>
        </w:rPr>
        <w:t>салынышы мүмкүн боло турган айып пулдун эң төмөнкү өлчөмү – 1-категориядагы айып пул (10 эсептик көрсөткүч) алдын ала каралгандыгын көрсөттү</w:t>
      </w:r>
      <w:r w:rsidR="00225DF6" w:rsidRPr="00311865">
        <w:rPr>
          <w:rFonts w:ascii="Times New Roman" w:hAnsi="Times New Roman"/>
          <w:sz w:val="24"/>
          <w:szCs w:val="24"/>
        </w:rPr>
        <w:t>.</w:t>
      </w:r>
    </w:p>
    <w:p w:rsidR="00225DF6" w:rsidRPr="00311865" w:rsidRDefault="00347656" w:rsidP="00311865">
      <w:pPr>
        <w:shd w:val="clear" w:color="auto" w:fill="FFFFFF"/>
        <w:spacing w:after="0" w:line="240" w:lineRule="auto"/>
        <w:ind w:firstLine="709"/>
        <w:jc w:val="both"/>
        <w:rPr>
          <w:rFonts w:ascii="Times New Roman" w:hAnsi="Times New Roman"/>
          <w:sz w:val="24"/>
          <w:szCs w:val="24"/>
        </w:rPr>
      </w:pPr>
      <w:r w:rsidRPr="00311865">
        <w:rPr>
          <w:rFonts w:ascii="Times New Roman" w:hAnsi="Times New Roman"/>
          <w:sz w:val="24"/>
          <w:szCs w:val="24"/>
          <w:lang w:val="ky-KG"/>
        </w:rPr>
        <w:t>Муну менен бирге, 1-категориядагы айып пулдун өлчөмүн төмөндөтүү жалпы Кодекске дагы таасирин тийгизиши мүмкүн, анткени Кодекстин 70тен ашык беренесинде 1-категориядагы айып пул түрүндөгү жоопкерчилик алдын ала каралган</w:t>
      </w:r>
      <w:r w:rsidR="00635826" w:rsidRPr="00311865">
        <w:rPr>
          <w:rFonts w:ascii="Times New Roman" w:hAnsi="Times New Roman"/>
          <w:sz w:val="24"/>
          <w:szCs w:val="24"/>
        </w:rPr>
        <w:t>.</w:t>
      </w:r>
    </w:p>
    <w:p w:rsidR="001508E7" w:rsidRPr="00311865" w:rsidRDefault="00B46C4C" w:rsidP="00311865">
      <w:pPr>
        <w:shd w:val="clear" w:color="auto" w:fill="FFFFFF"/>
        <w:spacing w:after="0" w:line="240" w:lineRule="auto"/>
        <w:ind w:firstLine="709"/>
        <w:jc w:val="both"/>
        <w:rPr>
          <w:rFonts w:ascii="Times New Roman" w:hAnsi="Times New Roman"/>
          <w:sz w:val="24"/>
          <w:szCs w:val="24"/>
        </w:rPr>
      </w:pPr>
      <w:r w:rsidRPr="00311865">
        <w:rPr>
          <w:rFonts w:ascii="Times New Roman" w:hAnsi="Times New Roman"/>
          <w:sz w:val="24"/>
          <w:szCs w:val="24"/>
          <w:lang w:val="ky-KG"/>
        </w:rPr>
        <w:t xml:space="preserve">Буга байланыштуу, </w:t>
      </w:r>
      <w:r w:rsidR="009862A9" w:rsidRPr="00311865">
        <w:rPr>
          <w:rFonts w:ascii="Times New Roman" w:hAnsi="Times New Roman"/>
          <w:sz w:val="24"/>
          <w:szCs w:val="24"/>
          <w:lang w:val="ky-KG"/>
        </w:rPr>
        <w:t xml:space="preserve">жогоруда көрсөтүлгөн тапшырманы аткаруу максатында, жогоруда белгиленген бузуулар жогорку коомдук коркунучту өзүнө камтыбагандыгына макул болуу менен, ошондой эле мындай бузуулар айдоочунун байкабастыгынан улам кокустан жасалышы мүмкүн экендигин эске алуу менен ушул долбоордо </w:t>
      </w:r>
      <w:r w:rsidR="008A2DC0" w:rsidRPr="00311865">
        <w:rPr>
          <w:rFonts w:ascii="Times New Roman" w:hAnsi="Times New Roman"/>
          <w:sz w:val="24"/>
          <w:szCs w:val="24"/>
          <w:lang w:val="ky-KG"/>
        </w:rPr>
        <w:t xml:space="preserve">Кодекстин 342-беренесин </w:t>
      </w:r>
      <w:r w:rsidR="008A2DC0" w:rsidRPr="00311865">
        <w:rPr>
          <w:rFonts w:ascii="Times New Roman" w:hAnsi="Times New Roman"/>
          <w:bCs/>
          <w:sz w:val="24"/>
          <w:szCs w:val="24"/>
          <w:lang w:val="ky-KG"/>
        </w:rPr>
        <w:t>123-берененин 1-бөлүгүнүн жана 123</w:t>
      </w:r>
      <w:r w:rsidR="008A2DC0" w:rsidRPr="00311865">
        <w:rPr>
          <w:rFonts w:ascii="Times New Roman" w:hAnsi="Times New Roman"/>
          <w:bCs/>
          <w:sz w:val="24"/>
          <w:szCs w:val="24"/>
          <w:vertAlign w:val="superscript"/>
          <w:lang w:val="ky-KG"/>
        </w:rPr>
        <w:t>1</w:t>
      </w:r>
      <w:r w:rsidR="008A2DC0" w:rsidRPr="00311865">
        <w:rPr>
          <w:rFonts w:ascii="Times New Roman" w:hAnsi="Times New Roman"/>
          <w:bCs/>
          <w:sz w:val="24"/>
          <w:szCs w:val="24"/>
          <w:lang w:val="ky-KG"/>
        </w:rPr>
        <w:t>-берененин 1-бөлүгүнүн санкцияларында көрсөтүлгөн бузуу үчүн айып пул айып пул салынгандыгы жөнүндө токтомду алгандан кийин он беш календардык күндүн ичинде төлөнсө, айып пулдун өлчөмү 70 пайызга азайтыла тургандыгы жөнүндө 4</w:t>
      </w:r>
      <w:r w:rsidR="008A2DC0" w:rsidRPr="00311865">
        <w:rPr>
          <w:rFonts w:ascii="Times New Roman" w:hAnsi="Times New Roman"/>
          <w:bCs/>
          <w:sz w:val="24"/>
          <w:szCs w:val="24"/>
          <w:vertAlign w:val="superscript"/>
          <w:lang w:val="ky-KG"/>
        </w:rPr>
        <w:t>1</w:t>
      </w:r>
      <w:r w:rsidR="008A2DC0" w:rsidRPr="00311865">
        <w:rPr>
          <w:rFonts w:ascii="Times New Roman" w:hAnsi="Times New Roman"/>
          <w:bCs/>
          <w:sz w:val="24"/>
          <w:szCs w:val="24"/>
          <w:lang w:val="ky-KG"/>
        </w:rPr>
        <w:t>-бөлүк менен толуктоо сунушталат</w:t>
      </w:r>
      <w:r w:rsidR="001508E7" w:rsidRPr="00311865">
        <w:rPr>
          <w:rFonts w:ascii="Times New Roman" w:hAnsi="Times New Roman"/>
          <w:sz w:val="24"/>
          <w:szCs w:val="24"/>
        </w:rPr>
        <w:t>.</w:t>
      </w:r>
      <w:r w:rsidR="00B938EC">
        <w:rPr>
          <w:rFonts w:ascii="Times New Roman" w:hAnsi="Times New Roman"/>
          <w:sz w:val="24"/>
          <w:szCs w:val="24"/>
        </w:rPr>
        <w:t xml:space="preserve"> </w:t>
      </w:r>
      <w:proofErr w:type="spellStart"/>
      <w:r w:rsidR="00B938EC">
        <w:rPr>
          <w:rFonts w:ascii="Times New Roman" w:hAnsi="Times New Roman"/>
          <w:sz w:val="24"/>
          <w:szCs w:val="24"/>
        </w:rPr>
        <w:t>Башкача</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айтканда</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айып</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пулдун</w:t>
      </w:r>
      <w:proofErr w:type="spellEnd"/>
      <w:r w:rsidR="00B938EC">
        <w:rPr>
          <w:rFonts w:ascii="Times New Roman" w:hAnsi="Times New Roman"/>
          <w:sz w:val="24"/>
          <w:szCs w:val="24"/>
        </w:rPr>
        <w:t xml:space="preserve"> </w:t>
      </w:r>
      <w:proofErr w:type="spellStart"/>
      <w:r w:rsidR="00F57F35">
        <w:rPr>
          <w:rFonts w:ascii="Times New Roman" w:hAnsi="Times New Roman"/>
          <w:sz w:val="24"/>
          <w:szCs w:val="24"/>
        </w:rPr>
        <w:t>өлчөмү</w:t>
      </w:r>
      <w:proofErr w:type="spellEnd"/>
      <w:r w:rsidR="00B938EC">
        <w:rPr>
          <w:rFonts w:ascii="Times New Roman" w:hAnsi="Times New Roman"/>
          <w:sz w:val="24"/>
          <w:szCs w:val="24"/>
        </w:rPr>
        <w:t xml:space="preserve"> 300 </w:t>
      </w:r>
      <w:proofErr w:type="spellStart"/>
      <w:r w:rsidR="00B938EC">
        <w:rPr>
          <w:rFonts w:ascii="Times New Roman" w:hAnsi="Times New Roman"/>
          <w:sz w:val="24"/>
          <w:szCs w:val="24"/>
        </w:rPr>
        <w:t>сомду</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гана</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түзүп</w:t>
      </w:r>
      <w:proofErr w:type="spellEnd"/>
      <w:r w:rsidR="00B938EC">
        <w:rPr>
          <w:rFonts w:ascii="Times New Roman" w:hAnsi="Times New Roman"/>
          <w:sz w:val="24"/>
          <w:szCs w:val="24"/>
        </w:rPr>
        <w:t xml:space="preserve"> </w:t>
      </w:r>
      <w:proofErr w:type="spellStart"/>
      <w:r w:rsidR="00B938EC">
        <w:rPr>
          <w:rFonts w:ascii="Times New Roman" w:hAnsi="Times New Roman"/>
          <w:sz w:val="24"/>
          <w:szCs w:val="24"/>
        </w:rPr>
        <w:t>калат</w:t>
      </w:r>
      <w:proofErr w:type="spellEnd"/>
      <w:r w:rsidR="00B938EC">
        <w:rPr>
          <w:rFonts w:ascii="Times New Roman" w:hAnsi="Times New Roman"/>
          <w:sz w:val="24"/>
          <w:szCs w:val="24"/>
        </w:rPr>
        <w:t>.</w:t>
      </w:r>
    </w:p>
    <w:p w:rsidR="001508E7" w:rsidRPr="00311865" w:rsidRDefault="00873D49" w:rsidP="00311865">
      <w:pPr>
        <w:shd w:val="clear" w:color="auto" w:fill="FFFFFF"/>
        <w:spacing w:after="0" w:line="240" w:lineRule="auto"/>
        <w:ind w:firstLine="709"/>
        <w:jc w:val="both"/>
        <w:rPr>
          <w:rFonts w:ascii="Times New Roman" w:hAnsi="Times New Roman"/>
          <w:sz w:val="24"/>
          <w:szCs w:val="24"/>
        </w:rPr>
      </w:pPr>
      <w:r w:rsidRPr="00311865">
        <w:rPr>
          <w:rFonts w:ascii="Times New Roman" w:hAnsi="Times New Roman"/>
          <w:sz w:val="24"/>
          <w:szCs w:val="24"/>
          <w:lang w:val="ky-KG"/>
        </w:rPr>
        <w:t>Ошондой эле, Кодекстин бул беренесинде карама-каршылыктар</w:t>
      </w:r>
      <w:bookmarkStart w:id="0" w:name="_GoBack"/>
      <w:bookmarkEnd w:id="0"/>
      <w:r w:rsidRPr="00311865">
        <w:rPr>
          <w:rFonts w:ascii="Times New Roman" w:hAnsi="Times New Roman"/>
          <w:sz w:val="24"/>
          <w:szCs w:val="24"/>
          <w:lang w:val="ky-KG"/>
        </w:rPr>
        <w:t xml:space="preserve">дын пайда болуу мүмкүндүгүн жок кылуу үчүн долбоордо Кодекстин 342-беренесинин 4-бөлүгүндө </w:t>
      </w:r>
      <w:r w:rsidRPr="00311865">
        <w:rPr>
          <w:rFonts w:ascii="Times New Roman" w:hAnsi="Times New Roman"/>
          <w:bCs/>
          <w:sz w:val="24"/>
          <w:szCs w:val="24"/>
          <w:lang w:val="ky-KG"/>
        </w:rPr>
        <w:t>айып пул салынгандыгы жөнүндө токтомду алгандан кийин он беш календардык күндүн ичинде төлөнсө, айып пулдун өлчөмү 50 пайызга азайтыла тургандыгы жөнүндө ченем 123-берененин 1-бөлүгүндө жана 123</w:t>
      </w:r>
      <w:r w:rsidRPr="00311865">
        <w:rPr>
          <w:rFonts w:ascii="Times New Roman" w:hAnsi="Times New Roman"/>
          <w:bCs/>
          <w:sz w:val="24"/>
          <w:szCs w:val="24"/>
          <w:vertAlign w:val="superscript"/>
          <w:lang w:val="ky-KG"/>
        </w:rPr>
        <w:t>1</w:t>
      </w:r>
      <w:r w:rsidRPr="00311865">
        <w:rPr>
          <w:rFonts w:ascii="Times New Roman" w:hAnsi="Times New Roman"/>
          <w:bCs/>
          <w:sz w:val="24"/>
          <w:szCs w:val="24"/>
          <w:lang w:val="ky-KG"/>
        </w:rPr>
        <w:t>-берененин 1-бөлүгүндө алдын ала каралган бузууларга жайылтылбай тургандыгын көрсөтүү сунушталууда</w:t>
      </w:r>
      <w:r w:rsidR="003B6FD5" w:rsidRPr="00311865">
        <w:rPr>
          <w:rFonts w:ascii="Times New Roman" w:hAnsi="Times New Roman"/>
          <w:sz w:val="24"/>
          <w:szCs w:val="24"/>
        </w:rPr>
        <w:t>.</w:t>
      </w:r>
    </w:p>
    <w:p w:rsidR="001508E7" w:rsidRPr="00311865" w:rsidRDefault="00DF56F8" w:rsidP="00311865">
      <w:pPr>
        <w:pStyle w:val="a8"/>
        <w:ind w:firstLine="709"/>
        <w:rPr>
          <w:szCs w:val="24"/>
        </w:rPr>
      </w:pPr>
      <w:r w:rsidRPr="00311865">
        <w:rPr>
          <w:szCs w:val="24"/>
          <w:lang w:val="ky-KG"/>
        </w:rPr>
        <w:t>Айып пулдардын өлчөмүн төмөндөтүү жөнүндө сунуштары менен а</w:t>
      </w:r>
      <w:r w:rsidR="00F11152" w:rsidRPr="00311865">
        <w:rPr>
          <w:szCs w:val="24"/>
          <w:lang w:val="ky-KG"/>
        </w:rPr>
        <w:t>кыркы кездеги жарандардын кайрылууларын</w:t>
      </w:r>
      <w:r w:rsidRPr="00311865">
        <w:rPr>
          <w:szCs w:val="24"/>
          <w:lang w:val="ky-KG"/>
        </w:rPr>
        <w:t xml:space="preserve"> жана Кыргыз Республикасынын Жогорку Кеңешинин депутаттарынын сүйлөгөн сөздөрүн эске алуу менен бул мыйзамдын долбоорун кабыл алуу жарандардын мамлекеттик бийлик органдарына, анын ичинде “Акылдуу шаар” долбоорунун “Коопсуз шаар” компонентин ишке ашыруу боюнча ишениминин деңгээлин жогорулатууга, ошондой эле жол кыймылынын катышуучуларынын жоопкерчилигин жана тартиптүү болуу деңгээлин жогорулатуу менен коомдук тартиптин сакталышына жана жол кыймылы чөйрөсүндөгү Кыргыз </w:t>
      </w:r>
      <w:r w:rsidRPr="00311865">
        <w:rPr>
          <w:szCs w:val="24"/>
          <w:lang w:val="ky-KG"/>
        </w:rPr>
        <w:lastRenderedPageBreak/>
        <w:t>Республикасынын мыйзамдарынын талаптарынын так аткарылышына шарт түзөт деп эсептейбиз</w:t>
      </w:r>
      <w:r w:rsidR="001508E7" w:rsidRPr="00311865">
        <w:rPr>
          <w:szCs w:val="24"/>
        </w:rPr>
        <w:t>.</w:t>
      </w:r>
    </w:p>
    <w:p w:rsidR="00150796" w:rsidRPr="00311865" w:rsidRDefault="00150796" w:rsidP="00311865">
      <w:pPr>
        <w:spacing w:after="0" w:line="240" w:lineRule="auto"/>
        <w:ind w:firstLine="567"/>
        <w:jc w:val="both"/>
        <w:rPr>
          <w:rFonts w:ascii="Times New Roman" w:hAnsi="Times New Roman"/>
          <w:sz w:val="24"/>
          <w:szCs w:val="24"/>
          <w:lang w:val="ky-KG"/>
        </w:rPr>
      </w:pPr>
      <w:r w:rsidRPr="00311865">
        <w:rPr>
          <w:rFonts w:ascii="Times New Roman" w:hAnsi="Times New Roman"/>
          <w:sz w:val="24"/>
          <w:szCs w:val="24"/>
          <w:lang w:val="ky-KG"/>
        </w:rPr>
        <w:t>Ушул</w:t>
      </w:r>
      <w:r w:rsidR="00CD5FCA" w:rsidRPr="00311865">
        <w:rPr>
          <w:rFonts w:ascii="Times New Roman" w:hAnsi="Times New Roman"/>
          <w:sz w:val="24"/>
          <w:szCs w:val="24"/>
          <w:lang w:val="ky-KG"/>
        </w:rPr>
        <w:t xml:space="preserve"> долбоор</w:t>
      </w:r>
      <w:r w:rsidRPr="00311865">
        <w:rPr>
          <w:rFonts w:ascii="Times New Roman" w:hAnsi="Times New Roman"/>
          <w:sz w:val="24"/>
          <w:szCs w:val="24"/>
          <w:lang w:val="ky-KG"/>
        </w:rPr>
        <w:t>д</w:t>
      </w:r>
      <w:r w:rsidR="00CD5FCA" w:rsidRPr="00311865">
        <w:rPr>
          <w:rFonts w:ascii="Times New Roman" w:hAnsi="Times New Roman"/>
          <w:sz w:val="24"/>
          <w:szCs w:val="24"/>
          <w:lang w:val="ky-KG"/>
        </w:rPr>
        <w:t>у кабыл алуу социалдык, экономикалык, укуктук, укук коргоочулук, гендердик, экологиялык, коррупциялык терс кесепеттерге алып келбейт.</w:t>
      </w:r>
    </w:p>
    <w:p w:rsidR="00D95596" w:rsidRPr="00311865" w:rsidRDefault="00150796" w:rsidP="00311865">
      <w:pPr>
        <w:spacing w:after="0" w:line="240" w:lineRule="auto"/>
        <w:ind w:firstLine="567"/>
        <w:jc w:val="both"/>
        <w:rPr>
          <w:rFonts w:ascii="Times New Roman" w:hAnsi="Times New Roman"/>
          <w:b/>
          <w:sz w:val="24"/>
          <w:szCs w:val="24"/>
          <w:lang w:val="ky-KG"/>
        </w:rPr>
      </w:pPr>
      <w:r w:rsidRPr="00311865">
        <w:rPr>
          <w:rFonts w:ascii="Times New Roman" w:hAnsi="Times New Roman"/>
          <w:sz w:val="24"/>
          <w:szCs w:val="24"/>
          <w:lang w:val="ky-KG"/>
        </w:rPr>
        <w:t xml:space="preserve">“Кыргыз Республикасынын ченемдик укуктук актылары жөнүндө” Кыргыз Республикасынын мыйзамынын 22-беренесине ылайык ушул мыйзамдын долбоору коомдук талкуулоодон өткөрүү максатында </w:t>
      </w:r>
      <w:r w:rsidR="00B00BF9" w:rsidRPr="00B00BF9">
        <w:rPr>
          <w:rFonts w:ascii="Times New Roman" w:hAnsi="Times New Roman"/>
          <w:sz w:val="24"/>
          <w:szCs w:val="24"/>
          <w:lang w:val="ky-KG"/>
        </w:rPr>
        <w:t xml:space="preserve">белгиленген тартипте </w:t>
      </w:r>
      <w:r w:rsidRPr="00311865">
        <w:rPr>
          <w:rFonts w:ascii="Times New Roman" w:hAnsi="Times New Roman"/>
          <w:sz w:val="24"/>
          <w:szCs w:val="24"/>
          <w:lang w:val="ky-KG"/>
        </w:rPr>
        <w:t>Кыргыз Республикасынын Өкмөтүнүн расмий сайтына жайгаштырылган</w:t>
      </w:r>
      <w:r w:rsidR="00F068A0" w:rsidRPr="00311865">
        <w:rPr>
          <w:rFonts w:ascii="Times New Roman" w:hAnsi="Times New Roman"/>
          <w:sz w:val="24"/>
          <w:szCs w:val="24"/>
          <w:lang w:val="ky-KG"/>
        </w:rPr>
        <w:t xml:space="preserve">. </w:t>
      </w:r>
    </w:p>
    <w:p w:rsidR="00D95596" w:rsidRPr="00311865" w:rsidRDefault="000207D7" w:rsidP="00311865">
      <w:pPr>
        <w:spacing w:after="0" w:line="240" w:lineRule="auto"/>
        <w:ind w:firstLine="567"/>
        <w:jc w:val="both"/>
        <w:rPr>
          <w:rFonts w:ascii="Times New Roman" w:hAnsi="Times New Roman"/>
          <w:sz w:val="24"/>
          <w:szCs w:val="24"/>
          <w:lang w:val="ky-KG"/>
        </w:rPr>
      </w:pPr>
      <w:r w:rsidRPr="00311865">
        <w:rPr>
          <w:rFonts w:ascii="Times New Roman" w:hAnsi="Times New Roman"/>
          <w:sz w:val="24"/>
          <w:szCs w:val="24"/>
          <w:lang w:val="ky-KG"/>
        </w:rPr>
        <w:t>Сунушталган долбоор колдонуудагы мыйзамдардын, ошондой эле Кыргыз Республикасынын катышуучусу болгон, белгиленген тартипте күчүнө кирген эл аралык келишимдердин ченемдерине карама-каршы келбейт.</w:t>
      </w:r>
    </w:p>
    <w:p w:rsidR="000207D7" w:rsidRPr="00311865" w:rsidRDefault="000207D7" w:rsidP="00311865">
      <w:pPr>
        <w:spacing w:after="0" w:line="240" w:lineRule="auto"/>
        <w:ind w:firstLine="567"/>
        <w:jc w:val="both"/>
        <w:rPr>
          <w:rFonts w:ascii="Times New Roman" w:hAnsi="Times New Roman"/>
          <w:sz w:val="24"/>
          <w:szCs w:val="24"/>
          <w:lang w:val="ky-KG"/>
        </w:rPr>
      </w:pPr>
      <w:r w:rsidRPr="00311865">
        <w:rPr>
          <w:rFonts w:ascii="Times New Roman" w:hAnsi="Times New Roman"/>
          <w:sz w:val="24"/>
          <w:szCs w:val="24"/>
          <w:lang w:val="ky-KG"/>
        </w:rPr>
        <w:t>Ушул долбоорун кабыл алуу республикалык бюджеттен кошумча финансылык чыгымдарга алып келбейт.</w:t>
      </w:r>
      <w:r w:rsidR="00B938EC">
        <w:rPr>
          <w:rFonts w:ascii="Times New Roman" w:hAnsi="Times New Roman"/>
          <w:sz w:val="24"/>
          <w:szCs w:val="24"/>
          <w:lang w:val="ky-KG"/>
        </w:rPr>
        <w:t xml:space="preserve"> Ошол эле учурда республикалык бюджетине </w:t>
      </w:r>
      <w:r w:rsidR="00B938EC" w:rsidRPr="00B938EC">
        <w:rPr>
          <w:rFonts w:ascii="Times New Roman" w:hAnsi="Times New Roman"/>
          <w:sz w:val="24"/>
          <w:szCs w:val="24"/>
          <w:lang w:val="ky-KG"/>
        </w:rPr>
        <w:t xml:space="preserve">келип түшкөн </w:t>
      </w:r>
      <w:r w:rsidR="00B938EC">
        <w:rPr>
          <w:rFonts w:ascii="Times New Roman" w:hAnsi="Times New Roman"/>
          <w:sz w:val="24"/>
          <w:szCs w:val="24"/>
          <w:lang w:val="ky-KG"/>
        </w:rPr>
        <w:t xml:space="preserve"> кирешелер кыскарат, анткени бүгүнкү күндө, бир бузуу жөнүндө токтом үчүн төлөөгө жаткан алгачкы төлөмдөрдүн суммасы 253,65 сом</w:t>
      </w:r>
      <w:r w:rsidR="003D098B">
        <w:rPr>
          <w:rFonts w:ascii="Times New Roman" w:hAnsi="Times New Roman"/>
          <w:sz w:val="24"/>
          <w:szCs w:val="24"/>
          <w:lang w:val="ky-KG"/>
        </w:rPr>
        <w:t>ду</w:t>
      </w:r>
      <w:r w:rsidR="00B938EC">
        <w:rPr>
          <w:rFonts w:ascii="Times New Roman" w:hAnsi="Times New Roman"/>
          <w:sz w:val="24"/>
          <w:szCs w:val="24"/>
          <w:lang w:val="ky-KG"/>
        </w:rPr>
        <w:t xml:space="preserve"> түзөт (бир сүрөт үчүн </w:t>
      </w:r>
      <w:r w:rsidR="00B938EC" w:rsidRPr="00B938EC">
        <w:rPr>
          <w:rFonts w:ascii="Times New Roman" w:hAnsi="Times New Roman"/>
          <w:sz w:val="24"/>
          <w:szCs w:val="24"/>
          <w:lang w:val="ky-KG"/>
        </w:rPr>
        <w:t>кызмат көрсөтүүчү</w:t>
      </w:r>
      <w:r w:rsidR="00B938EC">
        <w:rPr>
          <w:rFonts w:ascii="Times New Roman" w:hAnsi="Times New Roman"/>
          <w:sz w:val="24"/>
          <w:szCs w:val="24"/>
          <w:lang w:val="ky-KG"/>
        </w:rPr>
        <w:t xml:space="preserve">гө </w:t>
      </w:r>
      <w:r w:rsidR="003D098B">
        <w:rPr>
          <w:rFonts w:ascii="Times New Roman" w:hAnsi="Times New Roman"/>
          <w:sz w:val="24"/>
          <w:szCs w:val="24"/>
          <w:lang w:val="ky-KG"/>
        </w:rPr>
        <w:t xml:space="preserve">төлөп берүүгө - </w:t>
      </w:r>
      <w:r w:rsidR="00B938EC">
        <w:rPr>
          <w:rFonts w:ascii="Times New Roman" w:hAnsi="Times New Roman"/>
          <w:sz w:val="24"/>
          <w:szCs w:val="24"/>
          <w:lang w:val="ky-KG"/>
        </w:rPr>
        <w:t>224,81 сом</w:t>
      </w:r>
      <w:r w:rsidR="003D098B">
        <w:rPr>
          <w:rFonts w:ascii="Times New Roman" w:hAnsi="Times New Roman"/>
          <w:sz w:val="24"/>
          <w:szCs w:val="24"/>
          <w:lang w:val="ky-KG"/>
        </w:rPr>
        <w:t>, почта кызматынын акысы – 24,64 сом, 4,20 сом</w:t>
      </w:r>
      <w:r w:rsidR="00B938EC">
        <w:rPr>
          <w:rFonts w:ascii="Times New Roman" w:hAnsi="Times New Roman"/>
          <w:sz w:val="24"/>
          <w:szCs w:val="24"/>
          <w:lang w:val="ky-KG"/>
        </w:rPr>
        <w:t xml:space="preserve"> </w:t>
      </w:r>
      <w:r w:rsidR="003D098B">
        <w:rPr>
          <w:rFonts w:ascii="Times New Roman" w:hAnsi="Times New Roman"/>
          <w:sz w:val="24"/>
          <w:szCs w:val="24"/>
          <w:lang w:val="ky-KG"/>
        </w:rPr>
        <w:t>- басып чыгаруу жана почтаны жеткирүү). Башкача айтканда, киреше бөлүгүнүн суммасы 246,35 сомдун ордуна 46,35 со</w:t>
      </w:r>
      <w:r w:rsidR="00F57F35">
        <w:rPr>
          <w:rFonts w:ascii="Times New Roman" w:hAnsi="Times New Roman"/>
          <w:sz w:val="24"/>
          <w:szCs w:val="24"/>
          <w:lang w:val="ky-KG"/>
        </w:rPr>
        <w:t>м</w:t>
      </w:r>
      <w:r w:rsidR="003D098B">
        <w:rPr>
          <w:rFonts w:ascii="Times New Roman" w:hAnsi="Times New Roman"/>
          <w:sz w:val="24"/>
          <w:szCs w:val="24"/>
          <w:lang w:val="ky-KG"/>
        </w:rPr>
        <w:t>ду түзүп калат.</w:t>
      </w:r>
    </w:p>
    <w:p w:rsidR="00B01017" w:rsidRPr="00311865" w:rsidRDefault="000207D7" w:rsidP="00311865">
      <w:pPr>
        <w:tabs>
          <w:tab w:val="left" w:pos="567"/>
        </w:tabs>
        <w:spacing w:after="0" w:line="240" w:lineRule="auto"/>
        <w:jc w:val="both"/>
        <w:rPr>
          <w:rFonts w:ascii="Times New Roman" w:hAnsi="Times New Roman"/>
          <w:sz w:val="24"/>
          <w:szCs w:val="24"/>
          <w:lang w:val="ky-KG"/>
        </w:rPr>
      </w:pPr>
      <w:r w:rsidRPr="00311865">
        <w:rPr>
          <w:rFonts w:ascii="Times New Roman" w:hAnsi="Times New Roman"/>
          <w:sz w:val="24"/>
          <w:szCs w:val="24"/>
          <w:lang w:val="ky-KG"/>
        </w:rPr>
        <w:tab/>
        <w:t>Сунушталган долбоор ишкердик ишмердикти жөнгө салууга багытталбагандыктан регулятивдик таасир этүү талдоосун талап кылбайт.</w:t>
      </w:r>
    </w:p>
    <w:p w:rsidR="00432E7B" w:rsidRPr="00311865" w:rsidRDefault="00432E7B" w:rsidP="00311865">
      <w:pPr>
        <w:spacing w:after="0" w:line="240" w:lineRule="auto"/>
        <w:ind w:firstLine="709"/>
        <w:jc w:val="both"/>
        <w:rPr>
          <w:rFonts w:ascii="Times New Roman" w:hAnsi="Times New Roman"/>
          <w:sz w:val="24"/>
          <w:szCs w:val="24"/>
          <w:lang w:val="ky-KG"/>
        </w:rPr>
      </w:pPr>
    </w:p>
    <w:p w:rsidR="00B84CED" w:rsidRPr="00311865" w:rsidRDefault="00B84CED" w:rsidP="00311865">
      <w:pPr>
        <w:spacing w:after="0" w:line="240" w:lineRule="auto"/>
        <w:ind w:firstLine="709"/>
        <w:jc w:val="both"/>
        <w:rPr>
          <w:rFonts w:ascii="Times New Roman" w:hAnsi="Times New Roman"/>
          <w:sz w:val="24"/>
          <w:szCs w:val="24"/>
          <w:lang w:val="ky-KG"/>
        </w:rPr>
      </w:pPr>
    </w:p>
    <w:p w:rsidR="000207D7" w:rsidRPr="00311865" w:rsidRDefault="000207D7" w:rsidP="00311865">
      <w:pPr>
        <w:spacing w:after="0" w:line="240" w:lineRule="auto"/>
        <w:ind w:firstLine="708"/>
        <w:jc w:val="both"/>
        <w:rPr>
          <w:rFonts w:ascii="Times New Roman" w:hAnsi="Times New Roman"/>
          <w:b/>
          <w:sz w:val="24"/>
          <w:szCs w:val="24"/>
          <w:lang w:val="ky-KG"/>
        </w:rPr>
      </w:pPr>
      <w:r w:rsidRPr="00311865">
        <w:rPr>
          <w:rFonts w:ascii="Times New Roman" w:hAnsi="Times New Roman"/>
          <w:b/>
          <w:sz w:val="24"/>
          <w:szCs w:val="24"/>
          <w:lang w:val="ky-KG"/>
        </w:rPr>
        <w:t xml:space="preserve">Кыргыз Республикасынын </w:t>
      </w:r>
    </w:p>
    <w:p w:rsidR="005D7A44" w:rsidRPr="00311865" w:rsidRDefault="000207D7" w:rsidP="00311865">
      <w:pPr>
        <w:spacing w:after="0" w:line="240" w:lineRule="auto"/>
        <w:ind w:firstLine="708"/>
        <w:jc w:val="both"/>
        <w:rPr>
          <w:rFonts w:ascii="Times New Roman" w:hAnsi="Times New Roman"/>
          <w:b/>
          <w:sz w:val="24"/>
          <w:szCs w:val="24"/>
        </w:rPr>
      </w:pPr>
      <w:r w:rsidRPr="00311865">
        <w:rPr>
          <w:rFonts w:ascii="Times New Roman" w:hAnsi="Times New Roman"/>
          <w:b/>
          <w:sz w:val="24"/>
          <w:szCs w:val="24"/>
          <w:lang w:val="ky-KG"/>
        </w:rPr>
        <w:t xml:space="preserve">ички иштер министри </w:t>
      </w:r>
      <w:r w:rsidR="00D95596" w:rsidRPr="00311865">
        <w:rPr>
          <w:rFonts w:ascii="Times New Roman" w:hAnsi="Times New Roman"/>
          <w:b/>
          <w:sz w:val="24"/>
          <w:szCs w:val="24"/>
        </w:rPr>
        <w:tab/>
      </w:r>
      <w:r w:rsidR="00D95596" w:rsidRPr="00311865">
        <w:rPr>
          <w:rFonts w:ascii="Times New Roman" w:hAnsi="Times New Roman"/>
          <w:b/>
          <w:sz w:val="24"/>
          <w:szCs w:val="24"/>
        </w:rPr>
        <w:tab/>
      </w:r>
      <w:r w:rsidR="00D95596" w:rsidRPr="00311865">
        <w:rPr>
          <w:rFonts w:ascii="Times New Roman" w:hAnsi="Times New Roman"/>
          <w:b/>
          <w:sz w:val="24"/>
          <w:szCs w:val="24"/>
        </w:rPr>
        <w:tab/>
      </w:r>
      <w:r w:rsidR="00D95596" w:rsidRPr="00311865">
        <w:rPr>
          <w:rFonts w:ascii="Times New Roman" w:hAnsi="Times New Roman"/>
          <w:b/>
          <w:sz w:val="24"/>
          <w:szCs w:val="24"/>
        </w:rPr>
        <w:tab/>
      </w:r>
      <w:r w:rsidR="00866287" w:rsidRPr="00311865">
        <w:rPr>
          <w:rFonts w:ascii="Times New Roman" w:hAnsi="Times New Roman"/>
          <w:b/>
          <w:sz w:val="24"/>
          <w:szCs w:val="24"/>
        </w:rPr>
        <w:tab/>
      </w:r>
      <w:r w:rsidR="00D95596" w:rsidRPr="00311865">
        <w:rPr>
          <w:rFonts w:ascii="Times New Roman" w:hAnsi="Times New Roman"/>
          <w:b/>
          <w:sz w:val="24"/>
          <w:szCs w:val="24"/>
        </w:rPr>
        <w:tab/>
      </w:r>
      <w:r w:rsidR="004F5CC4" w:rsidRPr="00311865">
        <w:rPr>
          <w:rFonts w:ascii="Times New Roman" w:hAnsi="Times New Roman"/>
          <w:b/>
          <w:sz w:val="24"/>
          <w:szCs w:val="24"/>
        </w:rPr>
        <w:t xml:space="preserve">      </w:t>
      </w:r>
      <w:r w:rsidR="00273AFB" w:rsidRPr="00311865">
        <w:rPr>
          <w:rFonts w:ascii="Times New Roman" w:hAnsi="Times New Roman"/>
          <w:b/>
          <w:sz w:val="24"/>
          <w:szCs w:val="24"/>
        </w:rPr>
        <w:t>У. Ниязбеков</w:t>
      </w:r>
    </w:p>
    <w:sectPr w:rsidR="005D7A44" w:rsidRPr="00311865" w:rsidSect="004F5CC4">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00344"/>
    <w:multiLevelType w:val="hybridMultilevel"/>
    <w:tmpl w:val="03D8B95E"/>
    <w:lvl w:ilvl="0" w:tplc="997A77A8">
      <w:start w:val="1"/>
      <w:numFmt w:val="decimal"/>
      <w:lvlText w:val="%1)"/>
      <w:lvlJc w:val="left"/>
      <w:pPr>
        <w:ind w:left="1144" w:hanging="43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846FD2"/>
    <w:multiLevelType w:val="hybridMultilevel"/>
    <w:tmpl w:val="15F48EEC"/>
    <w:lvl w:ilvl="0" w:tplc="B0541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F6C45BB"/>
    <w:multiLevelType w:val="hybridMultilevel"/>
    <w:tmpl w:val="B54CC384"/>
    <w:lvl w:ilvl="0" w:tplc="12AC98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4314294"/>
    <w:multiLevelType w:val="hybridMultilevel"/>
    <w:tmpl w:val="A79EC256"/>
    <w:lvl w:ilvl="0" w:tplc="9DCC3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BB"/>
    <w:rsid w:val="00011247"/>
    <w:rsid w:val="000207D7"/>
    <w:rsid w:val="00037612"/>
    <w:rsid w:val="00042D34"/>
    <w:rsid w:val="00045B1D"/>
    <w:rsid w:val="00045CC3"/>
    <w:rsid w:val="00046166"/>
    <w:rsid w:val="00053FED"/>
    <w:rsid w:val="00057E5C"/>
    <w:rsid w:val="000601A1"/>
    <w:rsid w:val="00080C34"/>
    <w:rsid w:val="00093858"/>
    <w:rsid w:val="000A50C2"/>
    <w:rsid w:val="000A7650"/>
    <w:rsid w:val="000B36BD"/>
    <w:rsid w:val="000C1F58"/>
    <w:rsid w:val="000C2E92"/>
    <w:rsid w:val="000E0972"/>
    <w:rsid w:val="000E16F2"/>
    <w:rsid w:val="001455D0"/>
    <w:rsid w:val="00150796"/>
    <w:rsid w:val="001508E7"/>
    <w:rsid w:val="00152AEF"/>
    <w:rsid w:val="00153F39"/>
    <w:rsid w:val="001816B2"/>
    <w:rsid w:val="001B4746"/>
    <w:rsid w:val="001C6704"/>
    <w:rsid w:val="001D0781"/>
    <w:rsid w:val="001D1ABB"/>
    <w:rsid w:val="001E08C8"/>
    <w:rsid w:val="001E6BC2"/>
    <w:rsid w:val="001F2EB9"/>
    <w:rsid w:val="0020186B"/>
    <w:rsid w:val="00211ABD"/>
    <w:rsid w:val="0021500B"/>
    <w:rsid w:val="0021567B"/>
    <w:rsid w:val="00225DF6"/>
    <w:rsid w:val="00240DE1"/>
    <w:rsid w:val="0024471E"/>
    <w:rsid w:val="002502C3"/>
    <w:rsid w:val="002650FC"/>
    <w:rsid w:val="002719A8"/>
    <w:rsid w:val="002738A4"/>
    <w:rsid w:val="00273AFB"/>
    <w:rsid w:val="00285129"/>
    <w:rsid w:val="002C1273"/>
    <w:rsid w:val="002F4533"/>
    <w:rsid w:val="00311865"/>
    <w:rsid w:val="0031633D"/>
    <w:rsid w:val="00326729"/>
    <w:rsid w:val="0033436A"/>
    <w:rsid w:val="00336BE9"/>
    <w:rsid w:val="00347656"/>
    <w:rsid w:val="00362BE7"/>
    <w:rsid w:val="00377C7E"/>
    <w:rsid w:val="003851B9"/>
    <w:rsid w:val="0038792E"/>
    <w:rsid w:val="00393297"/>
    <w:rsid w:val="00394280"/>
    <w:rsid w:val="00395CD4"/>
    <w:rsid w:val="003A0FDC"/>
    <w:rsid w:val="003A610C"/>
    <w:rsid w:val="003B6B79"/>
    <w:rsid w:val="003B6FD5"/>
    <w:rsid w:val="003C1576"/>
    <w:rsid w:val="003C372C"/>
    <w:rsid w:val="003D098B"/>
    <w:rsid w:val="003F2F26"/>
    <w:rsid w:val="00420ABB"/>
    <w:rsid w:val="00432E7B"/>
    <w:rsid w:val="00437EA7"/>
    <w:rsid w:val="0045449A"/>
    <w:rsid w:val="0045645E"/>
    <w:rsid w:val="004825A0"/>
    <w:rsid w:val="004A377E"/>
    <w:rsid w:val="004C65BC"/>
    <w:rsid w:val="004C6D45"/>
    <w:rsid w:val="004D0358"/>
    <w:rsid w:val="004D3786"/>
    <w:rsid w:val="004E3446"/>
    <w:rsid w:val="004E61FE"/>
    <w:rsid w:val="004F0F81"/>
    <w:rsid w:val="004F4776"/>
    <w:rsid w:val="004F5CC4"/>
    <w:rsid w:val="0057298E"/>
    <w:rsid w:val="00575734"/>
    <w:rsid w:val="00584148"/>
    <w:rsid w:val="00591995"/>
    <w:rsid w:val="00597019"/>
    <w:rsid w:val="005A68B7"/>
    <w:rsid w:val="005D7A44"/>
    <w:rsid w:val="005E4D97"/>
    <w:rsid w:val="005E713D"/>
    <w:rsid w:val="006001D9"/>
    <w:rsid w:val="00614514"/>
    <w:rsid w:val="006260AB"/>
    <w:rsid w:val="00632999"/>
    <w:rsid w:val="00635826"/>
    <w:rsid w:val="00691EF2"/>
    <w:rsid w:val="006A10BB"/>
    <w:rsid w:val="006A197B"/>
    <w:rsid w:val="006A3D58"/>
    <w:rsid w:val="006A4382"/>
    <w:rsid w:val="006C724F"/>
    <w:rsid w:val="006F4960"/>
    <w:rsid w:val="00701421"/>
    <w:rsid w:val="0070396E"/>
    <w:rsid w:val="00712B9F"/>
    <w:rsid w:val="00724499"/>
    <w:rsid w:val="00732817"/>
    <w:rsid w:val="00735EE7"/>
    <w:rsid w:val="00757AE0"/>
    <w:rsid w:val="0076356C"/>
    <w:rsid w:val="007709C4"/>
    <w:rsid w:val="0077167B"/>
    <w:rsid w:val="00774D8B"/>
    <w:rsid w:val="00776B23"/>
    <w:rsid w:val="00776FB2"/>
    <w:rsid w:val="00785542"/>
    <w:rsid w:val="007874E9"/>
    <w:rsid w:val="007975B2"/>
    <w:rsid w:val="007A09C3"/>
    <w:rsid w:val="007B5599"/>
    <w:rsid w:val="007B6CBB"/>
    <w:rsid w:val="007D5D6F"/>
    <w:rsid w:val="007D60A9"/>
    <w:rsid w:val="007D7431"/>
    <w:rsid w:val="008002AD"/>
    <w:rsid w:val="00800666"/>
    <w:rsid w:val="00817DDF"/>
    <w:rsid w:val="0082234C"/>
    <w:rsid w:val="00822DB3"/>
    <w:rsid w:val="00850A10"/>
    <w:rsid w:val="00866287"/>
    <w:rsid w:val="00873D49"/>
    <w:rsid w:val="0088741A"/>
    <w:rsid w:val="008A2DC0"/>
    <w:rsid w:val="008C1537"/>
    <w:rsid w:val="008C6FB4"/>
    <w:rsid w:val="008D1D3F"/>
    <w:rsid w:val="008D1FA4"/>
    <w:rsid w:val="008E0652"/>
    <w:rsid w:val="008F1BA8"/>
    <w:rsid w:val="008F26EC"/>
    <w:rsid w:val="009179A7"/>
    <w:rsid w:val="00926562"/>
    <w:rsid w:val="00927DDC"/>
    <w:rsid w:val="00953260"/>
    <w:rsid w:val="00976FD7"/>
    <w:rsid w:val="00983770"/>
    <w:rsid w:val="009862A9"/>
    <w:rsid w:val="009930A3"/>
    <w:rsid w:val="009A6F66"/>
    <w:rsid w:val="009C0177"/>
    <w:rsid w:val="009C514C"/>
    <w:rsid w:val="00A0163A"/>
    <w:rsid w:val="00A11BFE"/>
    <w:rsid w:val="00A24DB2"/>
    <w:rsid w:val="00A44D1A"/>
    <w:rsid w:val="00A61BE6"/>
    <w:rsid w:val="00A67F2F"/>
    <w:rsid w:val="00A80FB7"/>
    <w:rsid w:val="00A9600A"/>
    <w:rsid w:val="00AC4086"/>
    <w:rsid w:val="00AE607E"/>
    <w:rsid w:val="00AE7A0C"/>
    <w:rsid w:val="00AF2DC0"/>
    <w:rsid w:val="00AF3065"/>
    <w:rsid w:val="00B00BF9"/>
    <w:rsid w:val="00B01017"/>
    <w:rsid w:val="00B04C65"/>
    <w:rsid w:val="00B21EFB"/>
    <w:rsid w:val="00B46C4C"/>
    <w:rsid w:val="00B56EE4"/>
    <w:rsid w:val="00B62397"/>
    <w:rsid w:val="00B65036"/>
    <w:rsid w:val="00B84CED"/>
    <w:rsid w:val="00B84D64"/>
    <w:rsid w:val="00B938EC"/>
    <w:rsid w:val="00B95C80"/>
    <w:rsid w:val="00B9795E"/>
    <w:rsid w:val="00BB271D"/>
    <w:rsid w:val="00BB456E"/>
    <w:rsid w:val="00BC550E"/>
    <w:rsid w:val="00BD0911"/>
    <w:rsid w:val="00BD2D4C"/>
    <w:rsid w:val="00BD4A06"/>
    <w:rsid w:val="00BE119A"/>
    <w:rsid w:val="00C11470"/>
    <w:rsid w:val="00C23BD8"/>
    <w:rsid w:val="00C70C79"/>
    <w:rsid w:val="00C76EA8"/>
    <w:rsid w:val="00C776D6"/>
    <w:rsid w:val="00C856A2"/>
    <w:rsid w:val="00C858C1"/>
    <w:rsid w:val="00C905C5"/>
    <w:rsid w:val="00C907F9"/>
    <w:rsid w:val="00C963E3"/>
    <w:rsid w:val="00CA1DD9"/>
    <w:rsid w:val="00CA6250"/>
    <w:rsid w:val="00CC512F"/>
    <w:rsid w:val="00CD5FCA"/>
    <w:rsid w:val="00CE0C13"/>
    <w:rsid w:val="00CF21BF"/>
    <w:rsid w:val="00D00960"/>
    <w:rsid w:val="00D029FF"/>
    <w:rsid w:val="00D156A5"/>
    <w:rsid w:val="00D3592C"/>
    <w:rsid w:val="00D42FC3"/>
    <w:rsid w:val="00D43CE9"/>
    <w:rsid w:val="00D64A25"/>
    <w:rsid w:val="00D77112"/>
    <w:rsid w:val="00D936E4"/>
    <w:rsid w:val="00D95596"/>
    <w:rsid w:val="00DB1BA1"/>
    <w:rsid w:val="00DB2EDA"/>
    <w:rsid w:val="00DB5434"/>
    <w:rsid w:val="00DC0B88"/>
    <w:rsid w:val="00DD6327"/>
    <w:rsid w:val="00DE33C1"/>
    <w:rsid w:val="00DF2F75"/>
    <w:rsid w:val="00DF56F8"/>
    <w:rsid w:val="00E153AC"/>
    <w:rsid w:val="00E248A8"/>
    <w:rsid w:val="00E2580D"/>
    <w:rsid w:val="00E32256"/>
    <w:rsid w:val="00E415A0"/>
    <w:rsid w:val="00E44A4E"/>
    <w:rsid w:val="00E550CB"/>
    <w:rsid w:val="00E66EAB"/>
    <w:rsid w:val="00E90325"/>
    <w:rsid w:val="00EA4518"/>
    <w:rsid w:val="00EB25E0"/>
    <w:rsid w:val="00EC2CBC"/>
    <w:rsid w:val="00ED250A"/>
    <w:rsid w:val="00EE309B"/>
    <w:rsid w:val="00EF5FB6"/>
    <w:rsid w:val="00F068A0"/>
    <w:rsid w:val="00F11152"/>
    <w:rsid w:val="00F244B7"/>
    <w:rsid w:val="00F41D59"/>
    <w:rsid w:val="00F5519A"/>
    <w:rsid w:val="00F57F35"/>
    <w:rsid w:val="00F73C8B"/>
    <w:rsid w:val="00F8680B"/>
    <w:rsid w:val="00F919B4"/>
    <w:rsid w:val="00FD1C42"/>
    <w:rsid w:val="00FD5149"/>
    <w:rsid w:val="00FD6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F7284"/>
  <w15:chartTrackingRefBased/>
  <w15:docId w15:val="{41BDBEB7-8B8E-4775-81D3-AC69D1A0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559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596"/>
    <w:pPr>
      <w:ind w:left="720"/>
      <w:contextualSpacing/>
    </w:pPr>
  </w:style>
  <w:style w:type="paragraph" w:styleId="a4">
    <w:name w:val="footer"/>
    <w:basedOn w:val="a"/>
    <w:link w:val="a5"/>
    <w:uiPriority w:val="99"/>
    <w:unhideWhenUsed/>
    <w:rsid w:val="00D95596"/>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D95596"/>
    <w:rPr>
      <w:rFonts w:ascii="Calibri" w:eastAsia="Times New Roman" w:hAnsi="Calibri" w:cs="Times New Roman"/>
      <w:lang w:val="x-none" w:eastAsia="x-none"/>
    </w:rPr>
  </w:style>
  <w:style w:type="paragraph" w:styleId="a6">
    <w:name w:val="Balloon Text"/>
    <w:basedOn w:val="a"/>
    <w:link w:val="a7"/>
    <w:uiPriority w:val="99"/>
    <w:semiHidden/>
    <w:unhideWhenUsed/>
    <w:rsid w:val="001455D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455D0"/>
    <w:rPr>
      <w:rFonts w:ascii="Segoe UI" w:eastAsia="Times New Roman" w:hAnsi="Segoe UI" w:cs="Segoe UI"/>
      <w:sz w:val="18"/>
      <w:szCs w:val="18"/>
      <w:lang w:eastAsia="ru-RU"/>
    </w:rPr>
  </w:style>
  <w:style w:type="paragraph" w:customStyle="1" w:styleId="tkTekst">
    <w:name w:val="_Текст обычный (tkTekst)"/>
    <w:basedOn w:val="a"/>
    <w:rsid w:val="00B01017"/>
    <w:pPr>
      <w:spacing w:after="60"/>
      <w:ind w:firstLine="567"/>
      <w:jc w:val="both"/>
    </w:pPr>
    <w:rPr>
      <w:rFonts w:ascii="Arial" w:hAnsi="Arial" w:cs="Arial"/>
      <w:sz w:val="20"/>
      <w:szCs w:val="20"/>
    </w:rPr>
  </w:style>
  <w:style w:type="paragraph" w:styleId="a8">
    <w:name w:val="No Spacing"/>
    <w:uiPriority w:val="1"/>
    <w:qFormat/>
    <w:rsid w:val="003A610C"/>
    <w:pPr>
      <w:spacing w:after="0" w:line="240" w:lineRule="auto"/>
      <w:jc w:val="both"/>
    </w:pPr>
    <w:rPr>
      <w:rFonts w:ascii="Times New Roman" w:eastAsia="Calibri" w:hAnsi="Times New Roman" w:cs="Times New Roman"/>
      <w:sz w:val="24"/>
    </w:rPr>
  </w:style>
  <w:style w:type="character" w:styleId="a9">
    <w:name w:val="Hyperlink"/>
    <w:uiPriority w:val="99"/>
    <w:unhideWhenUsed/>
    <w:rsid w:val="00D936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054130">
      <w:bodyDiv w:val="1"/>
      <w:marLeft w:val="0"/>
      <w:marRight w:val="0"/>
      <w:marTop w:val="0"/>
      <w:marBottom w:val="0"/>
      <w:divBdr>
        <w:top w:val="none" w:sz="0" w:space="0" w:color="auto"/>
        <w:left w:val="none" w:sz="0" w:space="0" w:color="auto"/>
        <w:bottom w:val="none" w:sz="0" w:space="0" w:color="auto"/>
        <w:right w:val="none" w:sz="0" w:space="0" w:color="auto"/>
      </w:divBdr>
    </w:div>
    <w:div w:id="299919347">
      <w:bodyDiv w:val="1"/>
      <w:marLeft w:val="0"/>
      <w:marRight w:val="0"/>
      <w:marTop w:val="0"/>
      <w:marBottom w:val="0"/>
      <w:divBdr>
        <w:top w:val="none" w:sz="0" w:space="0" w:color="auto"/>
        <w:left w:val="none" w:sz="0" w:space="0" w:color="auto"/>
        <w:bottom w:val="none" w:sz="0" w:space="0" w:color="auto"/>
        <w:right w:val="none" w:sz="0" w:space="0" w:color="auto"/>
      </w:divBdr>
    </w:div>
    <w:div w:id="332799906">
      <w:bodyDiv w:val="1"/>
      <w:marLeft w:val="0"/>
      <w:marRight w:val="0"/>
      <w:marTop w:val="0"/>
      <w:marBottom w:val="0"/>
      <w:divBdr>
        <w:top w:val="none" w:sz="0" w:space="0" w:color="auto"/>
        <w:left w:val="none" w:sz="0" w:space="0" w:color="auto"/>
        <w:bottom w:val="none" w:sz="0" w:space="0" w:color="auto"/>
        <w:right w:val="none" w:sz="0" w:space="0" w:color="auto"/>
      </w:divBdr>
    </w:div>
    <w:div w:id="522282163">
      <w:bodyDiv w:val="1"/>
      <w:marLeft w:val="0"/>
      <w:marRight w:val="0"/>
      <w:marTop w:val="0"/>
      <w:marBottom w:val="0"/>
      <w:divBdr>
        <w:top w:val="none" w:sz="0" w:space="0" w:color="auto"/>
        <w:left w:val="none" w:sz="0" w:space="0" w:color="auto"/>
        <w:bottom w:val="none" w:sz="0" w:space="0" w:color="auto"/>
        <w:right w:val="none" w:sz="0" w:space="0" w:color="auto"/>
      </w:divBdr>
    </w:div>
    <w:div w:id="681249626">
      <w:bodyDiv w:val="1"/>
      <w:marLeft w:val="0"/>
      <w:marRight w:val="0"/>
      <w:marTop w:val="0"/>
      <w:marBottom w:val="0"/>
      <w:divBdr>
        <w:top w:val="none" w:sz="0" w:space="0" w:color="auto"/>
        <w:left w:val="none" w:sz="0" w:space="0" w:color="auto"/>
        <w:bottom w:val="none" w:sz="0" w:space="0" w:color="auto"/>
        <w:right w:val="none" w:sz="0" w:space="0" w:color="auto"/>
      </w:divBdr>
    </w:div>
    <w:div w:id="812604239">
      <w:bodyDiv w:val="1"/>
      <w:marLeft w:val="0"/>
      <w:marRight w:val="0"/>
      <w:marTop w:val="0"/>
      <w:marBottom w:val="0"/>
      <w:divBdr>
        <w:top w:val="none" w:sz="0" w:space="0" w:color="auto"/>
        <w:left w:val="none" w:sz="0" w:space="0" w:color="auto"/>
        <w:bottom w:val="none" w:sz="0" w:space="0" w:color="auto"/>
        <w:right w:val="none" w:sz="0" w:space="0" w:color="auto"/>
      </w:divBdr>
    </w:div>
    <w:div w:id="896939908">
      <w:bodyDiv w:val="1"/>
      <w:marLeft w:val="0"/>
      <w:marRight w:val="0"/>
      <w:marTop w:val="0"/>
      <w:marBottom w:val="0"/>
      <w:divBdr>
        <w:top w:val="none" w:sz="0" w:space="0" w:color="auto"/>
        <w:left w:val="none" w:sz="0" w:space="0" w:color="auto"/>
        <w:bottom w:val="none" w:sz="0" w:space="0" w:color="auto"/>
        <w:right w:val="none" w:sz="0" w:space="0" w:color="auto"/>
      </w:divBdr>
    </w:div>
    <w:div w:id="1443692582">
      <w:bodyDiv w:val="1"/>
      <w:marLeft w:val="0"/>
      <w:marRight w:val="0"/>
      <w:marTop w:val="0"/>
      <w:marBottom w:val="0"/>
      <w:divBdr>
        <w:top w:val="none" w:sz="0" w:space="0" w:color="auto"/>
        <w:left w:val="none" w:sz="0" w:space="0" w:color="auto"/>
        <w:bottom w:val="none" w:sz="0" w:space="0" w:color="auto"/>
        <w:right w:val="none" w:sz="0" w:space="0" w:color="auto"/>
      </w:divBdr>
    </w:div>
    <w:div w:id="1630090851">
      <w:bodyDiv w:val="1"/>
      <w:marLeft w:val="0"/>
      <w:marRight w:val="0"/>
      <w:marTop w:val="0"/>
      <w:marBottom w:val="0"/>
      <w:divBdr>
        <w:top w:val="none" w:sz="0" w:space="0" w:color="auto"/>
        <w:left w:val="none" w:sz="0" w:space="0" w:color="auto"/>
        <w:bottom w:val="none" w:sz="0" w:space="0" w:color="auto"/>
        <w:right w:val="none" w:sz="0" w:space="0" w:color="auto"/>
      </w:divBdr>
    </w:div>
    <w:div w:id="1837577297">
      <w:bodyDiv w:val="1"/>
      <w:marLeft w:val="0"/>
      <w:marRight w:val="0"/>
      <w:marTop w:val="0"/>
      <w:marBottom w:val="0"/>
      <w:divBdr>
        <w:top w:val="none" w:sz="0" w:space="0" w:color="auto"/>
        <w:left w:val="none" w:sz="0" w:space="0" w:color="auto"/>
        <w:bottom w:val="none" w:sz="0" w:space="0" w:color="auto"/>
        <w:right w:val="none" w:sz="0" w:space="0" w:color="auto"/>
      </w:divBdr>
    </w:div>
    <w:div w:id="203476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00A95-B2EF-4626-B926-304327B8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2</Pages>
  <Words>731</Words>
  <Characters>4169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Талант Кемельбек уулу</cp:lastModifiedBy>
  <cp:revision>135</cp:revision>
  <cp:lastPrinted>2020-11-04T04:36:00Z</cp:lastPrinted>
  <dcterms:created xsi:type="dcterms:W3CDTF">2017-11-20T09:39:00Z</dcterms:created>
  <dcterms:modified xsi:type="dcterms:W3CDTF">2021-04-09T13:13:00Z</dcterms:modified>
</cp:coreProperties>
</file>